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842C" w14:textId="77777777" w:rsidR="00191D20" w:rsidRPr="00B522B7" w:rsidRDefault="00191D20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stampa</w:t>
      </w:r>
    </w:p>
    <w:p w14:paraId="35863499" w14:textId="77777777" w:rsidR="00191D20" w:rsidRPr="00B522B7" w:rsidRDefault="00191D20" w:rsidP="00FB64EC">
      <w:pPr>
        <w:jc w:val="center"/>
        <w:rPr>
          <w:rFonts w:ascii="Garamond" w:hAnsi="Garamond"/>
        </w:rPr>
      </w:pPr>
    </w:p>
    <w:p w14:paraId="789C964A" w14:textId="77777777" w:rsidR="00191D20" w:rsidRPr="00B522B7" w:rsidRDefault="00191D20" w:rsidP="00FB64EC">
      <w:pPr>
        <w:jc w:val="center"/>
        <w:rPr>
          <w:rFonts w:ascii="Garamond" w:hAnsi="Garamond"/>
          <w:b/>
        </w:rPr>
      </w:pPr>
    </w:p>
    <w:p w14:paraId="5BE36A6D" w14:textId="77777777" w:rsidR="00AD03E3" w:rsidRDefault="00AD03E3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I</w:t>
      </w:r>
      <w:r w:rsidR="00C96BCB">
        <w:rPr>
          <w:rFonts w:ascii="Garamond" w:hAnsi="Garamond"/>
          <w:b/>
          <w:bCs/>
          <w:smallCaps/>
        </w:rPr>
        <w:t>l valore</w:t>
      </w:r>
      <w:r w:rsidR="00E02C68">
        <w:rPr>
          <w:rFonts w:ascii="Garamond" w:hAnsi="Garamond"/>
          <w:b/>
          <w:bCs/>
          <w:smallCaps/>
        </w:rPr>
        <w:t xml:space="preserve"> della Valle del Volturno</w:t>
      </w:r>
      <w:r>
        <w:rPr>
          <w:rFonts w:ascii="Garamond" w:hAnsi="Garamond"/>
          <w:b/>
          <w:bCs/>
          <w:smallCaps/>
        </w:rPr>
        <w:t xml:space="preserve"> </w:t>
      </w:r>
    </w:p>
    <w:p w14:paraId="799FB41D" w14:textId="0E728EF8" w:rsidR="00E02C68" w:rsidRDefault="00AD03E3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nella mostra fotografica alla Palazzina Liberty </w:t>
      </w:r>
    </w:p>
    <w:p w14:paraId="71B54C54" w14:textId="77777777" w:rsidR="00C2031D" w:rsidRDefault="00C2031D" w:rsidP="00FB64EC">
      <w:pPr>
        <w:jc w:val="center"/>
        <w:rPr>
          <w:rFonts w:ascii="Garamond" w:hAnsi="Garamond"/>
          <w:i/>
          <w:iCs/>
          <w:smallCaps/>
        </w:rPr>
      </w:pPr>
    </w:p>
    <w:p w14:paraId="447BAC8F" w14:textId="7436C409" w:rsidR="00E02C68" w:rsidRPr="00C2031D" w:rsidRDefault="00AD03E3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resterà aperta fino al 28 novembre – ingresso libero</w:t>
      </w:r>
    </w:p>
    <w:p w14:paraId="7E69D0B9" w14:textId="77777777" w:rsidR="00191D20" w:rsidRDefault="00191D20" w:rsidP="00FB64EC">
      <w:pPr>
        <w:jc w:val="center"/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92E3315" w14:textId="77777777" w:rsidR="003D6AA6" w:rsidRDefault="003D6AA6" w:rsidP="009B798A">
      <w:pPr>
        <w:jc w:val="both"/>
        <w:rPr>
          <w:rFonts w:ascii="Garamond" w:hAnsi="Garamond"/>
        </w:rPr>
      </w:pPr>
    </w:p>
    <w:p w14:paraId="6FCAE303" w14:textId="50C28303" w:rsidR="00DC741D" w:rsidRDefault="00F343E6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 w:rsidRPr="00E02C68">
        <w:rPr>
          <w:rFonts w:ascii="Garamond" w:hAnsi="Garamond"/>
          <w:lang w:eastAsia="ja-JP"/>
        </w:rPr>
        <w:t xml:space="preserve">Campobasso, </w:t>
      </w:r>
      <w:r w:rsidR="00DC741D">
        <w:rPr>
          <w:rFonts w:ascii="Garamond" w:hAnsi="Garamond"/>
          <w:lang w:eastAsia="ja-JP"/>
        </w:rPr>
        <w:t>13</w:t>
      </w:r>
      <w:r w:rsidR="00122974">
        <w:rPr>
          <w:rFonts w:ascii="Garamond" w:hAnsi="Garamond"/>
          <w:lang w:eastAsia="ja-JP"/>
        </w:rPr>
        <w:t xml:space="preserve"> novemb</w:t>
      </w:r>
      <w:r w:rsidRPr="00E02C68">
        <w:rPr>
          <w:rFonts w:ascii="Garamond" w:hAnsi="Garamond"/>
          <w:lang w:eastAsia="ja-JP"/>
        </w:rPr>
        <w:t>re 2021</w:t>
      </w:r>
      <w:r w:rsidR="007731D3" w:rsidRPr="00E02C68">
        <w:rPr>
          <w:rFonts w:ascii="Garamond" w:hAnsi="Garamond"/>
          <w:lang w:eastAsia="ja-JP"/>
        </w:rPr>
        <w:t xml:space="preserve">  </w:t>
      </w:r>
      <w:r w:rsidRPr="00E02C68">
        <w:rPr>
          <w:rFonts w:ascii="Garamond" w:hAnsi="Garamond"/>
          <w:lang w:eastAsia="ja-JP"/>
        </w:rPr>
        <w:t xml:space="preserve"> – </w:t>
      </w:r>
      <w:r w:rsidR="002A6996" w:rsidRPr="00E02C68">
        <w:rPr>
          <w:rFonts w:ascii="Garamond" w:hAnsi="Garamond"/>
          <w:lang w:eastAsia="ja-JP"/>
        </w:rPr>
        <w:t xml:space="preserve"> </w:t>
      </w:r>
      <w:r w:rsidR="007731D3" w:rsidRPr="00E02C68">
        <w:rPr>
          <w:rFonts w:ascii="Garamond" w:hAnsi="Garamond"/>
          <w:lang w:eastAsia="ja-JP"/>
        </w:rPr>
        <w:t xml:space="preserve"> </w:t>
      </w:r>
      <w:r w:rsidR="00DC741D">
        <w:rPr>
          <w:rFonts w:ascii="Garamond" w:hAnsi="Garamond"/>
          <w:lang w:eastAsia="ja-JP"/>
        </w:rPr>
        <w:t>Come un’unica affiatata storia, quella della Valle del Volturno, ma con 27 voci diversi, 27 scorci differenti.</w:t>
      </w:r>
      <w:r w:rsidR="007449C0">
        <w:rPr>
          <w:rFonts w:ascii="Garamond" w:hAnsi="Garamond"/>
          <w:lang w:eastAsia="ja-JP"/>
        </w:rPr>
        <w:t xml:space="preserve"> 27 tratti d’autore che raccontano</w:t>
      </w:r>
      <w:r w:rsidR="00AD03E3">
        <w:rPr>
          <w:rFonts w:ascii="Garamond" w:hAnsi="Garamond"/>
          <w:lang w:eastAsia="ja-JP"/>
        </w:rPr>
        <w:t>, ognuno con il proprio sguardo,</w:t>
      </w:r>
      <w:r w:rsidR="007449C0">
        <w:rPr>
          <w:rFonts w:ascii="Garamond" w:hAnsi="Garamond"/>
          <w:lang w:eastAsia="ja-JP"/>
        </w:rPr>
        <w:t xml:space="preserve"> la grande bellezza dei luoghi attraversati dal fiume.</w:t>
      </w:r>
      <w:r w:rsidR="00DC741D">
        <w:rPr>
          <w:rFonts w:ascii="Garamond" w:hAnsi="Garamond"/>
          <w:lang w:eastAsia="ja-JP"/>
        </w:rPr>
        <w:t xml:space="preserve"> Tante</w:t>
      </w:r>
      <w:r w:rsidR="00DC741D" w:rsidRPr="004B4A1D">
        <w:rPr>
          <w:rFonts w:ascii="Garamond" w:hAnsi="Garamond"/>
          <w:b/>
          <w:bCs/>
          <w:lang w:eastAsia="ja-JP"/>
        </w:rPr>
        <w:t>, 27, sono le fotografie della mostra “Sentieri di acqua e pietra, il racconto di un valore per le comunità”</w:t>
      </w:r>
      <w:r w:rsidR="00DC741D">
        <w:rPr>
          <w:rFonts w:ascii="Garamond" w:hAnsi="Garamond"/>
          <w:lang w:eastAsia="ja-JP"/>
        </w:rPr>
        <w:t xml:space="preserve"> inaugurata alla </w:t>
      </w:r>
      <w:r w:rsidR="00DC741D" w:rsidRPr="004B4A1D">
        <w:rPr>
          <w:rFonts w:ascii="Garamond" w:hAnsi="Garamond"/>
          <w:b/>
          <w:bCs/>
          <w:lang w:eastAsia="ja-JP"/>
        </w:rPr>
        <w:t>Palazzina Liberty di Venafro</w:t>
      </w:r>
      <w:r w:rsidR="00DC741D">
        <w:rPr>
          <w:rFonts w:ascii="Garamond" w:hAnsi="Garamond"/>
          <w:lang w:eastAsia="ja-JP"/>
        </w:rPr>
        <w:t xml:space="preserve">. Si tratta degli </w:t>
      </w:r>
      <w:r w:rsidR="00DC741D" w:rsidRPr="004B4A1D">
        <w:rPr>
          <w:rFonts w:ascii="Garamond" w:hAnsi="Garamond"/>
          <w:b/>
          <w:bCs/>
          <w:lang w:eastAsia="ja-JP"/>
        </w:rPr>
        <w:t>scatti finalisti</w:t>
      </w:r>
      <w:r w:rsidR="00DC741D">
        <w:rPr>
          <w:rFonts w:ascii="Garamond" w:hAnsi="Garamond"/>
          <w:lang w:eastAsia="ja-JP"/>
        </w:rPr>
        <w:t xml:space="preserve"> dell’omonimo concorso promosso </w:t>
      </w:r>
      <w:r w:rsidR="00122974">
        <w:rPr>
          <w:rFonts w:ascii="Garamond" w:hAnsi="Garamond" w:cs="Times"/>
          <w:bCs/>
          <w:lang w:eastAsia="ja-JP"/>
        </w:rPr>
        <w:t>d</w:t>
      </w:r>
      <w:r w:rsidR="00DC741D">
        <w:rPr>
          <w:rFonts w:ascii="Garamond" w:hAnsi="Garamond" w:cs="Times"/>
          <w:bCs/>
          <w:lang w:eastAsia="ja-JP"/>
        </w:rPr>
        <w:t>a</w:t>
      </w:r>
      <w:r w:rsidR="00122974">
        <w:rPr>
          <w:rFonts w:ascii="Garamond" w:hAnsi="Garamond" w:cs="Times"/>
          <w:bCs/>
          <w:lang w:eastAsia="ja-JP"/>
        </w:rPr>
        <w:t xml:space="preserve">l </w:t>
      </w:r>
      <w:r w:rsidR="00122974" w:rsidRPr="005D06CE">
        <w:rPr>
          <w:rFonts w:ascii="Garamond" w:hAnsi="Garamond" w:cs="Times"/>
          <w:bCs/>
          <w:lang w:eastAsia="ja-JP"/>
        </w:rPr>
        <w:t xml:space="preserve">progetto </w:t>
      </w:r>
      <w:r w:rsidR="00122974" w:rsidRPr="005D06CE">
        <w:rPr>
          <w:rFonts w:ascii="Garamond" w:hAnsi="Garamond" w:cs="Times"/>
          <w:b/>
          <w:bCs/>
          <w:lang w:eastAsia="ja-JP"/>
        </w:rPr>
        <w:t xml:space="preserve">Sentieri di </w:t>
      </w:r>
      <w:r w:rsidR="004B4A1D">
        <w:rPr>
          <w:rFonts w:ascii="Garamond" w:hAnsi="Garamond" w:cs="Times"/>
          <w:b/>
          <w:bCs/>
          <w:lang w:eastAsia="ja-JP"/>
        </w:rPr>
        <w:t>a</w:t>
      </w:r>
      <w:r w:rsidR="00122974" w:rsidRPr="005D06CE">
        <w:rPr>
          <w:rFonts w:ascii="Garamond" w:hAnsi="Garamond" w:cs="Times"/>
          <w:b/>
          <w:bCs/>
          <w:lang w:eastAsia="ja-JP"/>
        </w:rPr>
        <w:t xml:space="preserve">cqua e </w:t>
      </w:r>
      <w:r w:rsidR="004B4A1D">
        <w:rPr>
          <w:rFonts w:ascii="Garamond" w:hAnsi="Garamond" w:cs="Times"/>
          <w:b/>
          <w:bCs/>
          <w:lang w:eastAsia="ja-JP"/>
        </w:rPr>
        <w:t>p</w:t>
      </w:r>
      <w:r w:rsidR="00122974" w:rsidRPr="005D06CE">
        <w:rPr>
          <w:rFonts w:ascii="Garamond" w:hAnsi="Garamond" w:cs="Times"/>
          <w:b/>
          <w:bCs/>
          <w:lang w:eastAsia="ja-JP"/>
        </w:rPr>
        <w:t>ietra SAP</w:t>
      </w:r>
      <w:r w:rsidR="00122974" w:rsidRPr="005D06CE">
        <w:rPr>
          <w:rFonts w:ascii="Garamond" w:hAnsi="Garamond" w:cs="Times"/>
          <w:bCs/>
          <w:lang w:eastAsia="ja-JP"/>
        </w:rPr>
        <w:t xml:space="preserve"> </w:t>
      </w:r>
      <w:r w:rsidR="00122974">
        <w:rPr>
          <w:rFonts w:ascii="Garamond" w:hAnsi="Garamond" w:cs="Times"/>
          <w:bCs/>
          <w:lang w:eastAsia="ja-JP"/>
        </w:rPr>
        <w:t>de</w:t>
      </w:r>
      <w:r w:rsidR="00122974" w:rsidRPr="005D06CE">
        <w:rPr>
          <w:rFonts w:ascii="Garamond" w:hAnsi="Garamond" w:cs="Times"/>
          <w:bCs/>
          <w:lang w:eastAsia="ja-JP"/>
        </w:rPr>
        <w:t>l</w:t>
      </w:r>
      <w:r w:rsidR="00122974" w:rsidRPr="005D06CE">
        <w:rPr>
          <w:rFonts w:ascii="Garamond" w:hAnsi="Garamond"/>
          <w:lang w:eastAsia="ja-JP"/>
        </w:rPr>
        <w:t xml:space="preserve">la Direzione regionale Musei Molise </w:t>
      </w:r>
      <w:r w:rsidR="00122974">
        <w:rPr>
          <w:rFonts w:ascii="Garamond" w:hAnsi="Garamond"/>
          <w:lang w:eastAsia="ja-JP"/>
        </w:rPr>
        <w:t>(programma</w:t>
      </w:r>
      <w:r w:rsidR="00122974" w:rsidRPr="005D06CE">
        <w:rPr>
          <w:rFonts w:ascii="Garamond" w:hAnsi="Garamond"/>
          <w:lang w:eastAsia="ja-JP"/>
        </w:rPr>
        <w:t xml:space="preserve"> </w:t>
      </w:r>
      <w:r w:rsidR="00122974" w:rsidRPr="005D06CE">
        <w:rPr>
          <w:rFonts w:ascii="Garamond" w:hAnsi="Garamond"/>
          <w:b/>
          <w:lang w:eastAsia="ja-JP"/>
        </w:rPr>
        <w:t>Mu</w:t>
      </w:r>
      <w:r w:rsidR="00DC741D">
        <w:rPr>
          <w:rFonts w:ascii="Garamond" w:hAnsi="Garamond"/>
          <w:b/>
          <w:lang w:eastAsia="ja-JP"/>
        </w:rPr>
        <w:t>sst</w:t>
      </w:r>
      <w:r w:rsidR="00122974" w:rsidRPr="005D06CE">
        <w:rPr>
          <w:rFonts w:ascii="Garamond" w:hAnsi="Garamond"/>
          <w:b/>
          <w:lang w:eastAsia="ja-JP"/>
        </w:rPr>
        <w:t>2</w:t>
      </w:r>
      <w:r w:rsidR="00122974" w:rsidRPr="005D06CE">
        <w:rPr>
          <w:rFonts w:ascii="Garamond" w:hAnsi="Garamond"/>
          <w:lang w:eastAsia="ja-JP"/>
        </w:rPr>
        <w:t xml:space="preserve"> - Musei e sistemi di sviluppo </w:t>
      </w:r>
      <w:r w:rsidR="004B4A1D">
        <w:rPr>
          <w:rFonts w:ascii="Garamond" w:hAnsi="Garamond"/>
          <w:lang w:eastAsia="ja-JP"/>
        </w:rPr>
        <w:t>territoriale</w:t>
      </w:r>
      <w:r w:rsidR="00122974" w:rsidRPr="005D06CE">
        <w:rPr>
          <w:rFonts w:ascii="Garamond" w:hAnsi="Garamond"/>
          <w:lang w:eastAsia="ja-JP"/>
        </w:rPr>
        <w:t xml:space="preserve"> del Ministero della </w:t>
      </w:r>
      <w:r w:rsidR="00EB7336">
        <w:rPr>
          <w:rFonts w:ascii="Garamond" w:hAnsi="Garamond"/>
          <w:lang w:eastAsia="ja-JP"/>
        </w:rPr>
        <w:t>c</w:t>
      </w:r>
      <w:r w:rsidR="00122974" w:rsidRPr="005D06CE">
        <w:rPr>
          <w:rFonts w:ascii="Garamond" w:hAnsi="Garamond"/>
          <w:lang w:eastAsia="ja-JP"/>
        </w:rPr>
        <w:t>ultura</w:t>
      </w:r>
      <w:r w:rsidR="00DC741D">
        <w:rPr>
          <w:rFonts w:ascii="Garamond" w:hAnsi="Garamond" w:cs="Times"/>
          <w:lang w:eastAsia="ja-JP"/>
        </w:rPr>
        <w:t>).</w:t>
      </w:r>
      <w:r w:rsidR="00AD03E3">
        <w:rPr>
          <w:rFonts w:ascii="Garamond" w:hAnsi="Garamond" w:cs="Times"/>
          <w:lang w:eastAsia="ja-JP"/>
        </w:rPr>
        <w:t xml:space="preserve"> </w:t>
      </w:r>
    </w:p>
    <w:p w14:paraId="22A3BDDC" w14:textId="57F6C195" w:rsidR="00AD03E3" w:rsidRPr="004B4A1D" w:rsidRDefault="004B4A1D" w:rsidP="00AD03E3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b/>
          <w:bCs/>
          <w:lang w:eastAsia="ja-JP"/>
        </w:rPr>
      </w:pPr>
      <w:r>
        <w:rPr>
          <w:rFonts w:ascii="Garamond" w:hAnsi="Garamond" w:cs="Times"/>
          <w:lang w:eastAsia="ja-JP"/>
        </w:rPr>
        <w:t>L</w:t>
      </w:r>
      <w:r w:rsidR="00DC741D">
        <w:rPr>
          <w:rFonts w:ascii="Garamond" w:hAnsi="Garamond" w:cs="Times"/>
          <w:lang w:eastAsia="ja-JP"/>
        </w:rPr>
        <w:t xml:space="preserve">’esposizione </w:t>
      </w:r>
      <w:r w:rsidR="00AD03E3">
        <w:rPr>
          <w:rFonts w:ascii="Garamond" w:hAnsi="Garamond" w:cs="Times"/>
          <w:lang w:eastAsia="ja-JP"/>
        </w:rPr>
        <w:t>in un luogo suggestivo e in linea con il tema del progetto Sentieri di acqua e pietra: la Palazzina Liberty, già centrale idroelettrica agli inizi del Novecento, diventa</w:t>
      </w:r>
      <w:r w:rsidR="00B12995">
        <w:rPr>
          <w:rFonts w:ascii="Garamond" w:hAnsi="Garamond" w:cs="Times"/>
          <w:lang w:eastAsia="ja-JP"/>
        </w:rPr>
        <w:t xml:space="preserve"> adesso</w:t>
      </w:r>
      <w:r w:rsidR="00AD03E3">
        <w:rPr>
          <w:rFonts w:ascii="Garamond" w:hAnsi="Garamond" w:cs="Times"/>
          <w:lang w:eastAsia="ja-JP"/>
        </w:rPr>
        <w:t xml:space="preserve"> lo spazio che accoglie e abbraccia immagini </w:t>
      </w:r>
      <w:r w:rsidR="00B12995">
        <w:rPr>
          <w:rFonts w:ascii="Garamond" w:hAnsi="Garamond" w:cs="Times"/>
          <w:lang w:eastAsia="ja-JP"/>
        </w:rPr>
        <w:t xml:space="preserve">che parlano </w:t>
      </w:r>
      <w:r>
        <w:rPr>
          <w:rFonts w:ascii="Garamond" w:hAnsi="Garamond" w:cs="Times"/>
          <w:lang w:eastAsia="ja-JP"/>
        </w:rPr>
        <w:t xml:space="preserve">di </w:t>
      </w:r>
      <w:r w:rsidRPr="004B4A1D">
        <w:rPr>
          <w:rFonts w:ascii="Garamond" w:hAnsi="Garamond" w:cs="Times"/>
          <w:b/>
          <w:bCs/>
          <w:lang w:eastAsia="ja-JP"/>
        </w:rPr>
        <w:t>fiume,</w:t>
      </w:r>
      <w:r w:rsidR="00B12995" w:rsidRPr="004B4A1D">
        <w:rPr>
          <w:rFonts w:ascii="Garamond" w:hAnsi="Garamond" w:cs="Times"/>
          <w:b/>
          <w:bCs/>
          <w:lang w:eastAsia="ja-JP"/>
        </w:rPr>
        <w:t xml:space="preserve"> storie, persone legate alla Valle del Volturno</w:t>
      </w:r>
      <w:r w:rsidR="00B12995">
        <w:rPr>
          <w:rFonts w:ascii="Garamond" w:hAnsi="Garamond" w:cs="Times"/>
          <w:lang w:eastAsia="ja-JP"/>
        </w:rPr>
        <w:t>.</w:t>
      </w:r>
      <w:r w:rsidR="00AD03E3">
        <w:rPr>
          <w:rFonts w:ascii="Garamond" w:hAnsi="Garamond" w:cs="Times"/>
          <w:lang w:eastAsia="ja-JP"/>
        </w:rPr>
        <w:t xml:space="preserve"> Tra le foto </w:t>
      </w:r>
      <w:r w:rsidR="00B12995">
        <w:rPr>
          <w:rFonts w:ascii="Garamond" w:hAnsi="Garamond" w:cs="Times"/>
          <w:lang w:eastAsia="ja-JP"/>
        </w:rPr>
        <w:t>della mostra</w:t>
      </w:r>
      <w:r w:rsidR="00AD03E3">
        <w:rPr>
          <w:rFonts w:ascii="Garamond" w:hAnsi="Garamond" w:cs="Times"/>
          <w:lang w:eastAsia="ja-JP"/>
        </w:rPr>
        <w:t xml:space="preserve"> saranno scelte le </w:t>
      </w:r>
      <w:r w:rsidR="00AD03E3" w:rsidRPr="004B4A1D">
        <w:rPr>
          <w:rFonts w:ascii="Garamond" w:hAnsi="Garamond" w:cs="Times"/>
          <w:b/>
          <w:bCs/>
          <w:lang w:eastAsia="ja-JP"/>
        </w:rPr>
        <w:t>tre migliori, vincitrici del contest</w:t>
      </w:r>
      <w:r w:rsidRPr="004B4A1D">
        <w:rPr>
          <w:rFonts w:ascii="Garamond" w:hAnsi="Garamond" w:cs="Times"/>
          <w:b/>
          <w:bCs/>
          <w:lang w:eastAsia="ja-JP"/>
        </w:rPr>
        <w:t xml:space="preserve"> </w:t>
      </w:r>
      <w:r>
        <w:rPr>
          <w:rFonts w:ascii="Garamond" w:hAnsi="Garamond" w:cs="Times"/>
          <w:lang w:eastAsia="ja-JP"/>
        </w:rPr>
        <w:t xml:space="preserve">e verranno premiate nella serata del prossimo </w:t>
      </w:r>
      <w:r w:rsidRPr="004B4A1D">
        <w:rPr>
          <w:rFonts w:ascii="Garamond" w:hAnsi="Garamond" w:cs="Times"/>
          <w:b/>
          <w:bCs/>
          <w:lang w:eastAsia="ja-JP"/>
        </w:rPr>
        <w:t>26 novembre</w:t>
      </w:r>
      <w:r w:rsidR="00AD03E3" w:rsidRPr="004B4A1D">
        <w:rPr>
          <w:rFonts w:ascii="Garamond" w:hAnsi="Garamond" w:cs="Times"/>
          <w:b/>
          <w:bCs/>
          <w:lang w:eastAsia="ja-JP"/>
        </w:rPr>
        <w:t>.</w:t>
      </w:r>
    </w:p>
    <w:p w14:paraId="743AD069" w14:textId="3288C90C" w:rsidR="00495B5C" w:rsidRDefault="007449C0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>
        <w:rPr>
          <w:rFonts w:ascii="Garamond" w:hAnsi="Garamond" w:cs="Times"/>
          <w:lang w:eastAsia="ja-JP"/>
        </w:rPr>
        <w:t xml:space="preserve">Presenti all’inaugurazione della mostra, la </w:t>
      </w:r>
      <w:r w:rsidRPr="004B4A1D">
        <w:rPr>
          <w:rFonts w:ascii="Garamond" w:hAnsi="Garamond" w:cs="Times"/>
          <w:b/>
          <w:bCs/>
          <w:lang w:eastAsia="ja-JP"/>
        </w:rPr>
        <w:t xml:space="preserve">coordinatrice esecutiva del progetto </w:t>
      </w:r>
      <w:proofErr w:type="spellStart"/>
      <w:r w:rsidRPr="004B4A1D">
        <w:rPr>
          <w:rFonts w:ascii="Garamond" w:hAnsi="Garamond" w:cs="Times"/>
          <w:b/>
          <w:bCs/>
          <w:lang w:eastAsia="ja-JP"/>
        </w:rPr>
        <w:t>Sap</w:t>
      </w:r>
      <w:proofErr w:type="spellEnd"/>
      <w:r w:rsidRPr="004B4A1D">
        <w:rPr>
          <w:rFonts w:ascii="Garamond" w:hAnsi="Garamond" w:cs="Times"/>
          <w:b/>
          <w:bCs/>
          <w:lang w:eastAsia="ja-JP"/>
        </w:rPr>
        <w:t xml:space="preserve">, </w:t>
      </w:r>
      <w:proofErr w:type="spellStart"/>
      <w:r w:rsidRPr="004B4A1D">
        <w:rPr>
          <w:rFonts w:ascii="Garamond" w:hAnsi="Garamond" w:cs="Times"/>
          <w:b/>
          <w:bCs/>
          <w:lang w:eastAsia="ja-JP"/>
        </w:rPr>
        <w:t>Susanne</w:t>
      </w:r>
      <w:proofErr w:type="spellEnd"/>
      <w:r w:rsidRPr="004B4A1D">
        <w:rPr>
          <w:rFonts w:ascii="Garamond" w:hAnsi="Garamond" w:cs="Times"/>
          <w:b/>
          <w:bCs/>
          <w:lang w:eastAsia="ja-JP"/>
        </w:rPr>
        <w:t xml:space="preserve"> </w:t>
      </w:r>
      <w:proofErr w:type="spellStart"/>
      <w:r w:rsidR="004B4A1D" w:rsidRPr="004B4A1D">
        <w:rPr>
          <w:rFonts w:ascii="Garamond" w:hAnsi="Garamond" w:cs="Times"/>
          <w:b/>
          <w:bCs/>
          <w:lang w:eastAsia="ja-JP"/>
        </w:rPr>
        <w:t>M</w:t>
      </w:r>
      <w:r w:rsidR="004B4A1D">
        <w:rPr>
          <w:rFonts w:ascii="Garamond" w:hAnsi="Garamond" w:cs="Times"/>
          <w:b/>
          <w:bCs/>
          <w:lang w:eastAsia="ja-JP"/>
        </w:rPr>
        <w:t>eurer</w:t>
      </w:r>
      <w:proofErr w:type="spellEnd"/>
      <w:r>
        <w:rPr>
          <w:rFonts w:ascii="Garamond" w:hAnsi="Garamond" w:cs="Times"/>
          <w:lang w:eastAsia="ja-JP"/>
        </w:rPr>
        <w:t xml:space="preserve">, e la </w:t>
      </w:r>
      <w:proofErr w:type="spellStart"/>
      <w:r w:rsidRPr="004B4A1D">
        <w:rPr>
          <w:rFonts w:ascii="Garamond" w:hAnsi="Garamond" w:cs="Times"/>
          <w:b/>
          <w:bCs/>
          <w:lang w:eastAsia="ja-JP"/>
        </w:rPr>
        <w:t>project</w:t>
      </w:r>
      <w:proofErr w:type="spellEnd"/>
      <w:r w:rsidRPr="004B4A1D">
        <w:rPr>
          <w:rFonts w:ascii="Garamond" w:hAnsi="Garamond" w:cs="Times"/>
          <w:b/>
          <w:bCs/>
          <w:lang w:eastAsia="ja-JP"/>
        </w:rPr>
        <w:t xml:space="preserve"> manager, Flavia Barca</w:t>
      </w:r>
      <w:r>
        <w:rPr>
          <w:rFonts w:ascii="Garamond" w:hAnsi="Garamond" w:cs="Times"/>
          <w:lang w:eastAsia="ja-JP"/>
        </w:rPr>
        <w:t xml:space="preserve">. </w:t>
      </w:r>
    </w:p>
    <w:p w14:paraId="1A309371" w14:textId="69C6988C" w:rsidR="00352FEC" w:rsidRDefault="007449C0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>
        <w:rPr>
          <w:rFonts w:ascii="Garamond" w:hAnsi="Garamond" w:cs="Times"/>
          <w:lang w:eastAsia="ja-JP"/>
        </w:rPr>
        <w:t xml:space="preserve">«La mostra </w:t>
      </w:r>
      <w:r w:rsidR="00977292">
        <w:rPr>
          <w:rFonts w:ascii="Garamond" w:hAnsi="Garamond" w:cs="Times"/>
          <w:lang w:eastAsia="ja-JP"/>
        </w:rPr>
        <w:t>è</w:t>
      </w:r>
      <w:r>
        <w:rPr>
          <w:rFonts w:ascii="Garamond" w:hAnsi="Garamond" w:cs="Times"/>
          <w:lang w:eastAsia="ja-JP"/>
        </w:rPr>
        <w:t xml:space="preserve"> un tassello </w:t>
      </w:r>
      <w:r w:rsidR="00495B5C">
        <w:rPr>
          <w:rFonts w:ascii="Garamond" w:hAnsi="Garamond" w:cs="Times"/>
          <w:lang w:eastAsia="ja-JP"/>
        </w:rPr>
        <w:t>del nostro progetto</w:t>
      </w:r>
      <w:r w:rsidR="00977292">
        <w:rPr>
          <w:rFonts w:ascii="Garamond" w:hAnsi="Garamond" w:cs="Times"/>
          <w:lang w:eastAsia="ja-JP"/>
        </w:rPr>
        <w:t xml:space="preserve"> costituito da 11 interventi </w:t>
      </w:r>
      <w:r w:rsidR="00B12995">
        <w:rPr>
          <w:rFonts w:ascii="Garamond" w:hAnsi="Garamond" w:cs="Times"/>
          <w:lang w:eastAsia="ja-JP"/>
        </w:rPr>
        <w:t>costruiti</w:t>
      </w:r>
      <w:r w:rsidR="00977292">
        <w:rPr>
          <w:rFonts w:ascii="Garamond" w:hAnsi="Garamond" w:cs="Times"/>
          <w:lang w:eastAsia="ja-JP"/>
        </w:rPr>
        <w:t xml:space="preserve"> e realizzati attorno al tema dell’acqua</w:t>
      </w:r>
      <w:r w:rsidR="004B4A1D">
        <w:rPr>
          <w:rFonts w:ascii="Garamond" w:hAnsi="Garamond" w:cs="Times"/>
          <w:lang w:eastAsia="ja-JP"/>
        </w:rPr>
        <w:t xml:space="preserve"> e della pietra</w:t>
      </w:r>
      <w:r w:rsidR="00977292">
        <w:rPr>
          <w:rFonts w:ascii="Garamond" w:hAnsi="Garamond" w:cs="Times"/>
          <w:lang w:eastAsia="ja-JP"/>
        </w:rPr>
        <w:t>, qual</w:t>
      </w:r>
      <w:r w:rsidR="004B4A1D">
        <w:rPr>
          <w:rFonts w:ascii="Garamond" w:hAnsi="Garamond" w:cs="Times"/>
          <w:lang w:eastAsia="ja-JP"/>
        </w:rPr>
        <w:t>i</w:t>
      </w:r>
      <w:r w:rsidR="00977292">
        <w:rPr>
          <w:rFonts w:ascii="Garamond" w:hAnsi="Garamond" w:cs="Times"/>
          <w:lang w:eastAsia="ja-JP"/>
        </w:rPr>
        <w:t xml:space="preserve"> risors</w:t>
      </w:r>
      <w:r w:rsidR="004B4A1D">
        <w:rPr>
          <w:rFonts w:ascii="Garamond" w:hAnsi="Garamond" w:cs="Times"/>
          <w:lang w:eastAsia="ja-JP"/>
        </w:rPr>
        <w:t>e</w:t>
      </w:r>
      <w:r w:rsidR="00977292">
        <w:rPr>
          <w:rFonts w:ascii="Garamond" w:hAnsi="Garamond" w:cs="Times"/>
          <w:lang w:eastAsia="ja-JP"/>
        </w:rPr>
        <w:t xml:space="preserve"> central</w:t>
      </w:r>
      <w:r w:rsidR="004B4A1D">
        <w:rPr>
          <w:rFonts w:ascii="Garamond" w:hAnsi="Garamond" w:cs="Times"/>
          <w:lang w:eastAsia="ja-JP"/>
        </w:rPr>
        <w:t>i</w:t>
      </w:r>
      <w:r w:rsidR="00977292">
        <w:rPr>
          <w:rFonts w:ascii="Garamond" w:hAnsi="Garamond" w:cs="Times"/>
          <w:lang w:eastAsia="ja-JP"/>
        </w:rPr>
        <w:t xml:space="preserve"> di questi luoghi</w:t>
      </w:r>
      <w:r w:rsidR="00495B5C">
        <w:rPr>
          <w:rFonts w:ascii="Garamond" w:hAnsi="Garamond" w:cs="Times"/>
          <w:lang w:eastAsia="ja-JP"/>
        </w:rPr>
        <w:t xml:space="preserve"> – spiega </w:t>
      </w:r>
      <w:proofErr w:type="spellStart"/>
      <w:r w:rsidR="00495B5C" w:rsidRPr="004B4A1D">
        <w:rPr>
          <w:rFonts w:ascii="Garamond" w:hAnsi="Garamond" w:cs="Times"/>
          <w:b/>
          <w:bCs/>
          <w:lang w:eastAsia="ja-JP"/>
        </w:rPr>
        <w:t>Susanne</w:t>
      </w:r>
      <w:proofErr w:type="spellEnd"/>
      <w:r w:rsidR="00495B5C" w:rsidRPr="004B4A1D">
        <w:rPr>
          <w:rFonts w:ascii="Garamond" w:hAnsi="Garamond" w:cs="Times"/>
          <w:b/>
          <w:bCs/>
          <w:lang w:eastAsia="ja-JP"/>
        </w:rPr>
        <w:t xml:space="preserve"> </w:t>
      </w:r>
      <w:proofErr w:type="spellStart"/>
      <w:r w:rsidR="00495B5C" w:rsidRPr="004B4A1D">
        <w:rPr>
          <w:rFonts w:ascii="Garamond" w:hAnsi="Garamond" w:cs="Times"/>
          <w:b/>
          <w:bCs/>
          <w:lang w:eastAsia="ja-JP"/>
        </w:rPr>
        <w:t>M</w:t>
      </w:r>
      <w:r w:rsidR="004B4A1D" w:rsidRPr="004B4A1D">
        <w:rPr>
          <w:rFonts w:ascii="Garamond" w:hAnsi="Garamond" w:cs="Times"/>
          <w:b/>
          <w:bCs/>
          <w:lang w:eastAsia="ja-JP"/>
        </w:rPr>
        <w:t>eurer</w:t>
      </w:r>
      <w:proofErr w:type="spellEnd"/>
      <w:r w:rsidR="00495B5C">
        <w:rPr>
          <w:rFonts w:ascii="Garamond" w:hAnsi="Garamond" w:cs="Times"/>
          <w:lang w:eastAsia="ja-JP"/>
        </w:rPr>
        <w:t xml:space="preserve"> –</w:t>
      </w:r>
      <w:r w:rsidR="00977292">
        <w:rPr>
          <w:rFonts w:ascii="Garamond" w:hAnsi="Garamond" w:cs="Times"/>
          <w:lang w:eastAsia="ja-JP"/>
        </w:rPr>
        <w:t>. Nella nostra esposizione</w:t>
      </w:r>
      <w:r w:rsidR="00EB7336">
        <w:rPr>
          <w:rFonts w:ascii="Garamond" w:hAnsi="Garamond" w:cs="Times"/>
          <w:lang w:eastAsia="ja-JP"/>
        </w:rPr>
        <w:t xml:space="preserve"> fotografica</w:t>
      </w:r>
      <w:r w:rsidR="00977292">
        <w:rPr>
          <w:rFonts w:ascii="Garamond" w:hAnsi="Garamond" w:cs="Times"/>
          <w:lang w:eastAsia="ja-JP"/>
        </w:rPr>
        <w:t xml:space="preserve">, così come l’abbiamo pensata, </w:t>
      </w:r>
      <w:r w:rsidR="00352FEC">
        <w:rPr>
          <w:rFonts w:ascii="Garamond" w:hAnsi="Garamond" w:cs="Times"/>
          <w:lang w:eastAsia="ja-JP"/>
        </w:rPr>
        <w:t xml:space="preserve">c’è </w:t>
      </w:r>
      <w:r w:rsidR="004B4A1D">
        <w:rPr>
          <w:rFonts w:ascii="Garamond" w:hAnsi="Garamond" w:cs="Times"/>
          <w:lang w:eastAsia="ja-JP"/>
        </w:rPr>
        <w:t>inoltre quell’</w:t>
      </w:r>
      <w:r w:rsidR="00977292">
        <w:rPr>
          <w:rFonts w:ascii="Garamond" w:hAnsi="Garamond" w:cs="Times"/>
          <w:lang w:eastAsia="ja-JP"/>
        </w:rPr>
        <w:t xml:space="preserve">elemento per noi </w:t>
      </w:r>
      <w:r w:rsidR="00977292" w:rsidRPr="004B4A1D">
        <w:rPr>
          <w:rFonts w:ascii="Garamond" w:hAnsi="Garamond" w:cs="Times"/>
          <w:b/>
          <w:bCs/>
          <w:lang w:eastAsia="ja-JP"/>
        </w:rPr>
        <w:t xml:space="preserve">prioritario </w:t>
      </w:r>
      <w:r w:rsidR="00977292">
        <w:rPr>
          <w:rFonts w:ascii="Garamond" w:hAnsi="Garamond" w:cs="Times"/>
          <w:lang w:eastAsia="ja-JP"/>
        </w:rPr>
        <w:t xml:space="preserve">che è la </w:t>
      </w:r>
      <w:r w:rsidR="00977292" w:rsidRPr="004B4A1D">
        <w:rPr>
          <w:rFonts w:ascii="Garamond" w:hAnsi="Garamond" w:cs="Times"/>
          <w:b/>
          <w:bCs/>
          <w:lang w:eastAsia="ja-JP"/>
        </w:rPr>
        <w:t>partecipazione:</w:t>
      </w:r>
      <w:r w:rsidR="00977292">
        <w:rPr>
          <w:rFonts w:ascii="Garamond" w:hAnsi="Garamond" w:cs="Times"/>
          <w:lang w:eastAsia="ja-JP"/>
        </w:rPr>
        <w:t xml:space="preserve"> abbiamo scelto di </w:t>
      </w:r>
      <w:r w:rsidR="00504C23">
        <w:rPr>
          <w:rFonts w:ascii="Garamond" w:hAnsi="Garamond" w:cs="Times"/>
          <w:lang w:eastAsia="ja-JP"/>
        </w:rPr>
        <w:t>mostrare al pubblico</w:t>
      </w:r>
      <w:r w:rsidR="00977292">
        <w:rPr>
          <w:rFonts w:ascii="Garamond" w:hAnsi="Garamond" w:cs="Times"/>
          <w:lang w:eastAsia="ja-JP"/>
        </w:rPr>
        <w:t xml:space="preserve"> </w:t>
      </w:r>
      <w:r w:rsidR="004B4A1D">
        <w:rPr>
          <w:rFonts w:ascii="Garamond" w:hAnsi="Garamond" w:cs="Times"/>
          <w:lang w:eastAsia="ja-JP"/>
        </w:rPr>
        <w:t>le</w:t>
      </w:r>
      <w:r w:rsidR="00977292">
        <w:rPr>
          <w:rFonts w:ascii="Garamond" w:hAnsi="Garamond" w:cs="Times"/>
          <w:lang w:eastAsia="ja-JP"/>
        </w:rPr>
        <w:t xml:space="preserve"> foto finaliste per condividere la loro bellezza con le comunità della Valle del Volturno e </w:t>
      </w:r>
      <w:r w:rsidR="004B4A1D">
        <w:rPr>
          <w:rFonts w:ascii="Garamond" w:hAnsi="Garamond" w:cs="Times"/>
          <w:lang w:eastAsia="ja-JP"/>
        </w:rPr>
        <w:t>di tutta la regione Molise</w:t>
      </w:r>
      <w:r w:rsidR="00977292">
        <w:rPr>
          <w:rFonts w:ascii="Garamond" w:hAnsi="Garamond" w:cs="Times"/>
          <w:lang w:eastAsia="ja-JP"/>
        </w:rPr>
        <w:t>».</w:t>
      </w:r>
    </w:p>
    <w:p w14:paraId="7BC78B50" w14:textId="42281D01" w:rsidR="00DC741D" w:rsidRDefault="00352FEC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>
        <w:rPr>
          <w:rFonts w:ascii="Garamond" w:hAnsi="Garamond" w:cs="Times"/>
          <w:lang w:eastAsia="ja-JP"/>
        </w:rPr>
        <w:t xml:space="preserve">Alla necessità di </w:t>
      </w:r>
      <w:r w:rsidRPr="004B4A1D">
        <w:rPr>
          <w:rFonts w:ascii="Garamond" w:hAnsi="Garamond" w:cs="Times"/>
          <w:b/>
          <w:bCs/>
          <w:lang w:eastAsia="ja-JP"/>
        </w:rPr>
        <w:t>costruire opportunità di futuro</w:t>
      </w:r>
      <w:r>
        <w:rPr>
          <w:rFonts w:ascii="Garamond" w:hAnsi="Garamond" w:cs="Times"/>
          <w:lang w:eastAsia="ja-JP"/>
        </w:rPr>
        <w:t xml:space="preserve"> in zone oggi mortificate dal fenomeno dello spopolamento ha rivolto la sua riflessione </w:t>
      </w:r>
      <w:r w:rsidRPr="004B4A1D">
        <w:rPr>
          <w:rFonts w:ascii="Garamond" w:hAnsi="Garamond" w:cs="Times"/>
          <w:b/>
          <w:bCs/>
          <w:lang w:eastAsia="ja-JP"/>
        </w:rPr>
        <w:t>Flavia Barca</w:t>
      </w:r>
      <w:r>
        <w:rPr>
          <w:rFonts w:ascii="Garamond" w:hAnsi="Garamond" w:cs="Times"/>
          <w:lang w:eastAsia="ja-JP"/>
        </w:rPr>
        <w:t xml:space="preserve">, rimarcando come “il progetto Sentieri di acqua e pietra rappresenti oggi una </w:t>
      </w:r>
      <w:r w:rsidRPr="004B4A1D">
        <w:rPr>
          <w:rFonts w:ascii="Garamond" w:hAnsi="Garamond" w:cs="Times"/>
          <w:b/>
          <w:bCs/>
          <w:lang w:eastAsia="ja-JP"/>
        </w:rPr>
        <w:t>sorta di tappa 0</w:t>
      </w:r>
      <w:r w:rsidR="004B4A1D">
        <w:rPr>
          <w:rFonts w:ascii="Garamond" w:hAnsi="Garamond" w:cs="Times"/>
          <w:lang w:eastAsia="ja-JP"/>
        </w:rPr>
        <w:t>, un progetto pilota</w:t>
      </w:r>
      <w:r>
        <w:rPr>
          <w:rFonts w:ascii="Garamond" w:hAnsi="Garamond" w:cs="Times"/>
          <w:lang w:eastAsia="ja-JP"/>
        </w:rPr>
        <w:t xml:space="preserve">. Quello che a noi interessa – </w:t>
      </w:r>
      <w:r w:rsidR="00504C23">
        <w:rPr>
          <w:rFonts w:ascii="Garamond" w:hAnsi="Garamond" w:cs="Times"/>
          <w:lang w:eastAsia="ja-JP"/>
        </w:rPr>
        <w:t>evidenzia</w:t>
      </w:r>
      <w:r>
        <w:rPr>
          <w:rFonts w:ascii="Garamond" w:hAnsi="Garamond" w:cs="Times"/>
          <w:lang w:eastAsia="ja-JP"/>
        </w:rPr>
        <w:t xml:space="preserve"> la </w:t>
      </w:r>
      <w:proofErr w:type="spellStart"/>
      <w:r>
        <w:rPr>
          <w:rFonts w:ascii="Garamond" w:hAnsi="Garamond" w:cs="Times"/>
          <w:lang w:eastAsia="ja-JP"/>
        </w:rPr>
        <w:t>project</w:t>
      </w:r>
      <w:proofErr w:type="spellEnd"/>
      <w:r>
        <w:rPr>
          <w:rFonts w:ascii="Garamond" w:hAnsi="Garamond" w:cs="Times"/>
          <w:lang w:eastAsia="ja-JP"/>
        </w:rPr>
        <w:t xml:space="preserve"> manager –</w:t>
      </w:r>
      <w:r w:rsidR="004B4A1D">
        <w:rPr>
          <w:rFonts w:ascii="Garamond" w:hAnsi="Garamond" w:cs="Times"/>
          <w:lang w:eastAsia="ja-JP"/>
        </w:rPr>
        <w:t>,</w:t>
      </w:r>
      <w:r>
        <w:rPr>
          <w:rFonts w:ascii="Garamond" w:hAnsi="Garamond" w:cs="Times"/>
          <w:lang w:eastAsia="ja-JP"/>
        </w:rPr>
        <w:t xml:space="preserve"> è </w:t>
      </w:r>
      <w:r w:rsidRPr="004B4A1D">
        <w:rPr>
          <w:rFonts w:ascii="Garamond" w:hAnsi="Garamond" w:cs="Times"/>
          <w:b/>
          <w:bCs/>
          <w:lang w:eastAsia="ja-JP"/>
        </w:rPr>
        <w:t>intrecciare relazioni con il territorio</w:t>
      </w:r>
      <w:r>
        <w:rPr>
          <w:rFonts w:ascii="Garamond" w:hAnsi="Garamond" w:cs="Times"/>
          <w:lang w:eastAsia="ja-JP"/>
        </w:rPr>
        <w:t xml:space="preserve"> e lavorare con le risorse tipiche del posto per recuperare con esse e in esse occasioni e circostanze attrattive per </w:t>
      </w:r>
      <w:r w:rsidR="004B4A1D">
        <w:rPr>
          <w:rFonts w:ascii="Garamond" w:hAnsi="Garamond" w:cs="Times"/>
          <w:lang w:eastAsia="ja-JP"/>
        </w:rPr>
        <w:t>l</w:t>
      </w:r>
      <w:r>
        <w:rPr>
          <w:rFonts w:ascii="Garamond" w:hAnsi="Garamond" w:cs="Times"/>
          <w:lang w:eastAsia="ja-JP"/>
        </w:rPr>
        <w:t>’imprenditorialità d</w:t>
      </w:r>
      <w:r w:rsidR="004B4A1D">
        <w:rPr>
          <w:rFonts w:ascii="Garamond" w:hAnsi="Garamond" w:cs="Times"/>
          <w:lang w:eastAsia="ja-JP"/>
        </w:rPr>
        <w:t>elle</w:t>
      </w:r>
      <w:r>
        <w:rPr>
          <w:rFonts w:ascii="Garamond" w:hAnsi="Garamond" w:cs="Times"/>
          <w:lang w:eastAsia="ja-JP"/>
        </w:rPr>
        <w:t xml:space="preserve"> nuove generazioni».</w:t>
      </w:r>
    </w:p>
    <w:p w14:paraId="5303ACF3" w14:textId="050F6383" w:rsidR="00B12995" w:rsidRDefault="00B12995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>
        <w:rPr>
          <w:rFonts w:ascii="Garamond" w:hAnsi="Garamond" w:cs="Times"/>
          <w:lang w:eastAsia="ja-JP"/>
        </w:rPr>
        <w:t xml:space="preserve">«Non è stata selezione per niente facile: abbiamo ricevuto </w:t>
      </w:r>
      <w:r w:rsidRPr="004B4A1D">
        <w:rPr>
          <w:rFonts w:ascii="Garamond" w:hAnsi="Garamond" w:cs="Times"/>
          <w:b/>
          <w:bCs/>
          <w:lang w:eastAsia="ja-JP"/>
        </w:rPr>
        <w:t>oltre 100 candidature</w:t>
      </w:r>
      <w:r>
        <w:rPr>
          <w:rFonts w:ascii="Garamond" w:hAnsi="Garamond" w:cs="Times"/>
          <w:lang w:eastAsia="ja-JP"/>
        </w:rPr>
        <w:t xml:space="preserve">, tutte con una cifra autoriale di grande interesse», racconta </w:t>
      </w:r>
      <w:r w:rsidRPr="004B4A1D">
        <w:rPr>
          <w:rFonts w:ascii="Garamond" w:hAnsi="Garamond" w:cs="Times"/>
          <w:b/>
          <w:bCs/>
          <w:lang w:eastAsia="ja-JP"/>
        </w:rPr>
        <w:t>Simone Di Niro,</w:t>
      </w:r>
      <w:r>
        <w:rPr>
          <w:rFonts w:ascii="Garamond" w:hAnsi="Garamond" w:cs="Times"/>
          <w:lang w:eastAsia="ja-JP"/>
        </w:rPr>
        <w:t xml:space="preserve"> presidente del </w:t>
      </w:r>
      <w:r w:rsidRPr="004B4A1D">
        <w:rPr>
          <w:rFonts w:ascii="Garamond" w:hAnsi="Garamond" w:cs="Times"/>
          <w:b/>
          <w:bCs/>
          <w:lang w:eastAsia="ja-JP"/>
        </w:rPr>
        <w:t>Centro per la fotografia Vivian Maier di Campobasso</w:t>
      </w:r>
      <w:r>
        <w:rPr>
          <w:rFonts w:ascii="Garamond" w:hAnsi="Garamond" w:cs="Times"/>
          <w:lang w:eastAsia="ja-JP"/>
        </w:rPr>
        <w:t xml:space="preserve"> che ha collaborato con la Direzione Musei Molise alla realizzazione del concorso. </w:t>
      </w:r>
    </w:p>
    <w:p w14:paraId="0F78290C" w14:textId="101131EB" w:rsidR="00352FEC" w:rsidRDefault="00352FEC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>
        <w:rPr>
          <w:rFonts w:ascii="Garamond" w:hAnsi="Garamond" w:cs="Times"/>
          <w:lang w:eastAsia="ja-JP"/>
        </w:rPr>
        <w:t xml:space="preserve">A fare gli onori di casa, </w:t>
      </w:r>
      <w:r w:rsidRPr="004B4A1D">
        <w:rPr>
          <w:rFonts w:ascii="Garamond" w:hAnsi="Garamond" w:cs="Times"/>
          <w:b/>
          <w:bCs/>
          <w:lang w:eastAsia="ja-JP"/>
        </w:rPr>
        <w:t>l’assessore alla cultura del Comune di Venafro, Dario Ottaviano</w:t>
      </w:r>
      <w:r>
        <w:rPr>
          <w:rFonts w:ascii="Garamond" w:hAnsi="Garamond" w:cs="Times"/>
          <w:lang w:eastAsia="ja-JP"/>
        </w:rPr>
        <w:t>, evidentemente</w:t>
      </w:r>
      <w:r w:rsidR="00AD03E3">
        <w:rPr>
          <w:rFonts w:ascii="Garamond" w:hAnsi="Garamond" w:cs="Times"/>
          <w:lang w:eastAsia="ja-JP"/>
        </w:rPr>
        <w:t xml:space="preserve"> soddisfatto </w:t>
      </w:r>
      <w:r>
        <w:rPr>
          <w:rFonts w:ascii="Garamond" w:hAnsi="Garamond" w:cs="Times"/>
          <w:lang w:eastAsia="ja-JP"/>
        </w:rPr>
        <w:t>dell’allestimento all’interno della Palazzina Liberty</w:t>
      </w:r>
      <w:r w:rsidR="00504C23">
        <w:rPr>
          <w:rFonts w:ascii="Garamond" w:hAnsi="Garamond" w:cs="Times"/>
          <w:lang w:eastAsia="ja-JP"/>
        </w:rPr>
        <w:t>:</w:t>
      </w:r>
      <w:r>
        <w:rPr>
          <w:rFonts w:ascii="Garamond" w:hAnsi="Garamond" w:cs="Times"/>
          <w:lang w:eastAsia="ja-JP"/>
        </w:rPr>
        <w:t xml:space="preserve"> «Come amministrazione non </w:t>
      </w:r>
      <w:r w:rsidR="00AD03E3">
        <w:rPr>
          <w:rFonts w:ascii="Garamond" w:hAnsi="Garamond" w:cs="Times"/>
          <w:lang w:eastAsia="ja-JP"/>
        </w:rPr>
        <w:t xml:space="preserve">possiamo non </w:t>
      </w:r>
      <w:r w:rsidR="00B12995">
        <w:rPr>
          <w:rFonts w:ascii="Garamond" w:hAnsi="Garamond" w:cs="Times"/>
          <w:lang w:eastAsia="ja-JP"/>
        </w:rPr>
        <w:t>mostrare apprezzamento per questa mostra. Ci piace</w:t>
      </w:r>
      <w:r>
        <w:rPr>
          <w:rFonts w:ascii="Garamond" w:hAnsi="Garamond" w:cs="Times"/>
          <w:lang w:eastAsia="ja-JP"/>
        </w:rPr>
        <w:t xml:space="preserve"> vedere in questa sede, </w:t>
      </w:r>
      <w:r w:rsidR="00B12995">
        <w:rPr>
          <w:rFonts w:ascii="Garamond" w:hAnsi="Garamond" w:cs="Times"/>
          <w:lang w:eastAsia="ja-JP"/>
        </w:rPr>
        <w:t>rivalorizzata</w:t>
      </w:r>
      <w:r>
        <w:rPr>
          <w:rFonts w:ascii="Garamond" w:hAnsi="Garamond" w:cs="Times"/>
          <w:lang w:eastAsia="ja-JP"/>
        </w:rPr>
        <w:t xml:space="preserve"> da pochi anni, segni e cenni di arte. Ancora di più</w:t>
      </w:r>
      <w:r w:rsidR="00B12995">
        <w:rPr>
          <w:rFonts w:ascii="Garamond" w:hAnsi="Garamond" w:cs="Times"/>
          <w:lang w:eastAsia="ja-JP"/>
        </w:rPr>
        <w:t xml:space="preserve"> ci piace</w:t>
      </w:r>
      <w:r>
        <w:rPr>
          <w:rFonts w:ascii="Garamond" w:hAnsi="Garamond" w:cs="Times"/>
          <w:lang w:eastAsia="ja-JP"/>
        </w:rPr>
        <w:t xml:space="preserve"> </w:t>
      </w:r>
      <w:r w:rsidR="00B12995">
        <w:rPr>
          <w:rFonts w:ascii="Garamond" w:hAnsi="Garamond" w:cs="Times"/>
          <w:lang w:eastAsia="ja-JP"/>
        </w:rPr>
        <w:t xml:space="preserve">recuperare la storia di questa </w:t>
      </w:r>
      <w:r w:rsidR="00B12995">
        <w:rPr>
          <w:rFonts w:ascii="Garamond" w:hAnsi="Garamond" w:cs="Times"/>
          <w:lang w:eastAsia="ja-JP"/>
        </w:rPr>
        <w:lastRenderedPageBreak/>
        <w:t xml:space="preserve">struttura e la sua importanza di centrale idroelettrica per la comunità di </w:t>
      </w:r>
      <w:r>
        <w:rPr>
          <w:rFonts w:ascii="Garamond" w:hAnsi="Garamond" w:cs="Times"/>
          <w:lang w:eastAsia="ja-JP"/>
        </w:rPr>
        <w:t>Venafro,</w:t>
      </w:r>
      <w:r w:rsidR="00B12995">
        <w:rPr>
          <w:rFonts w:ascii="Garamond" w:hAnsi="Garamond" w:cs="Times"/>
          <w:lang w:eastAsia="ja-JP"/>
        </w:rPr>
        <w:t xml:space="preserve"> tutto in linea</w:t>
      </w:r>
      <w:r>
        <w:rPr>
          <w:rFonts w:ascii="Garamond" w:hAnsi="Garamond" w:cs="Times"/>
          <w:lang w:eastAsia="ja-JP"/>
        </w:rPr>
        <w:t xml:space="preserve"> </w:t>
      </w:r>
      <w:r w:rsidR="00B12995">
        <w:rPr>
          <w:rFonts w:ascii="Garamond" w:hAnsi="Garamond" w:cs="Times"/>
          <w:lang w:eastAsia="ja-JP"/>
        </w:rPr>
        <w:t>con i</w:t>
      </w:r>
      <w:r>
        <w:rPr>
          <w:rFonts w:ascii="Garamond" w:hAnsi="Garamond" w:cs="Times"/>
          <w:lang w:eastAsia="ja-JP"/>
        </w:rPr>
        <w:t>l tema del progetto Sentieri di acqua e pietra</w:t>
      </w:r>
      <w:r w:rsidR="00CD4951">
        <w:rPr>
          <w:rFonts w:ascii="Garamond" w:hAnsi="Garamond" w:cs="Times"/>
          <w:lang w:eastAsia="ja-JP"/>
        </w:rPr>
        <w:t>.</w:t>
      </w:r>
      <w:r w:rsidR="00AD03E3">
        <w:rPr>
          <w:rFonts w:ascii="Garamond" w:hAnsi="Garamond" w:cs="Times"/>
          <w:lang w:eastAsia="ja-JP"/>
        </w:rPr>
        <w:t xml:space="preserve"> Quest</w:t>
      </w:r>
      <w:r w:rsidR="004B4A1D">
        <w:rPr>
          <w:rFonts w:ascii="Garamond" w:hAnsi="Garamond" w:cs="Times"/>
          <w:lang w:eastAsia="ja-JP"/>
        </w:rPr>
        <w:t xml:space="preserve">a </w:t>
      </w:r>
      <w:r w:rsidR="00AD03E3">
        <w:rPr>
          <w:rFonts w:ascii="Garamond" w:hAnsi="Garamond" w:cs="Times"/>
          <w:lang w:eastAsia="ja-JP"/>
        </w:rPr>
        <w:t>per noi è collaborazione costruttiva».</w:t>
      </w:r>
    </w:p>
    <w:p w14:paraId="766E5361" w14:textId="5568C276" w:rsidR="00E83D98" w:rsidRPr="00122974" w:rsidRDefault="00AD03E3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lang w:eastAsia="ja-JP"/>
        </w:rPr>
      </w:pPr>
      <w:r w:rsidRPr="004B4A1D">
        <w:rPr>
          <w:rFonts w:ascii="Garamond" w:hAnsi="Garamond" w:cs="Times"/>
          <w:b/>
          <w:bCs/>
          <w:lang w:eastAsia="ja-JP"/>
        </w:rPr>
        <w:t>La mostra resterà aperta tutti i giorni, dalle ore 17:30 alle 20</w:t>
      </w:r>
      <w:r w:rsidR="00B12995" w:rsidRPr="004B4A1D">
        <w:rPr>
          <w:rFonts w:ascii="Garamond" w:hAnsi="Garamond" w:cs="Times"/>
          <w:b/>
          <w:bCs/>
          <w:lang w:eastAsia="ja-JP"/>
        </w:rPr>
        <w:t>, fino al prossimo 28 novembre</w:t>
      </w:r>
      <w:r>
        <w:rPr>
          <w:rFonts w:ascii="Garamond" w:hAnsi="Garamond" w:cs="Times"/>
          <w:lang w:eastAsia="ja-JP"/>
        </w:rPr>
        <w:t>. Ingresso libero con green pass.</w:t>
      </w:r>
    </w:p>
    <w:p w14:paraId="61A548E8" w14:textId="77777777" w:rsidR="00122974" w:rsidRDefault="00122974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b/>
          <w:bCs/>
          <w:lang w:eastAsia="ja-JP"/>
        </w:rPr>
      </w:pPr>
    </w:p>
    <w:p w14:paraId="4E1EB241" w14:textId="57DB84F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L’ufficio stampa</w:t>
      </w:r>
    </w:p>
    <w:sectPr w:rsidR="008F62E0" w:rsidRPr="009B798A" w:rsidSect="00191D20">
      <w:headerReference w:type="default" r:id="rId7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E7BFD" w14:textId="77777777" w:rsidR="00894CB7" w:rsidRDefault="00894CB7" w:rsidP="00191D20">
      <w:r>
        <w:separator/>
      </w:r>
    </w:p>
  </w:endnote>
  <w:endnote w:type="continuationSeparator" w:id="0">
    <w:p w14:paraId="63E0A95E" w14:textId="77777777" w:rsidR="00894CB7" w:rsidRDefault="00894CB7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뺭䖺蛌뫝珀ʇ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FD13" w14:textId="77777777" w:rsidR="00894CB7" w:rsidRDefault="00894CB7" w:rsidP="00191D20">
      <w:r>
        <w:separator/>
      </w:r>
    </w:p>
  </w:footnote>
  <w:footnote w:type="continuationSeparator" w:id="0">
    <w:p w14:paraId="008B1614" w14:textId="77777777" w:rsidR="00894CB7" w:rsidRDefault="00894CB7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840E" w14:textId="77777777" w:rsidR="00DD769F" w:rsidRDefault="00DD769F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20"/>
    <w:rsid w:val="00062C6D"/>
    <w:rsid w:val="00064132"/>
    <w:rsid w:val="000A6259"/>
    <w:rsid w:val="000E38B6"/>
    <w:rsid w:val="000F4900"/>
    <w:rsid w:val="00122974"/>
    <w:rsid w:val="00135DB0"/>
    <w:rsid w:val="00191D20"/>
    <w:rsid w:val="001D2D4C"/>
    <w:rsid w:val="001E343F"/>
    <w:rsid w:val="0020155B"/>
    <w:rsid w:val="002158E3"/>
    <w:rsid w:val="0024681B"/>
    <w:rsid w:val="002562FD"/>
    <w:rsid w:val="00261D70"/>
    <w:rsid w:val="00286606"/>
    <w:rsid w:val="002A6996"/>
    <w:rsid w:val="002D61E8"/>
    <w:rsid w:val="002F2D94"/>
    <w:rsid w:val="00352FEC"/>
    <w:rsid w:val="003C5F63"/>
    <w:rsid w:val="003D6AA6"/>
    <w:rsid w:val="003F6082"/>
    <w:rsid w:val="00422777"/>
    <w:rsid w:val="0042460D"/>
    <w:rsid w:val="00443B56"/>
    <w:rsid w:val="00495B5C"/>
    <w:rsid w:val="004B4A1D"/>
    <w:rsid w:val="004F716C"/>
    <w:rsid w:val="00504C23"/>
    <w:rsid w:val="005D06CE"/>
    <w:rsid w:val="00620964"/>
    <w:rsid w:val="00630B5A"/>
    <w:rsid w:val="006342DF"/>
    <w:rsid w:val="006B445F"/>
    <w:rsid w:val="006B5AD1"/>
    <w:rsid w:val="00730844"/>
    <w:rsid w:val="007408E5"/>
    <w:rsid w:val="007449C0"/>
    <w:rsid w:val="00760CAD"/>
    <w:rsid w:val="007731D3"/>
    <w:rsid w:val="007A553D"/>
    <w:rsid w:val="0088596E"/>
    <w:rsid w:val="00894CB7"/>
    <w:rsid w:val="008F62E0"/>
    <w:rsid w:val="00914E7B"/>
    <w:rsid w:val="00977292"/>
    <w:rsid w:val="009B77C0"/>
    <w:rsid w:val="009B798A"/>
    <w:rsid w:val="009D76C4"/>
    <w:rsid w:val="009F06F7"/>
    <w:rsid w:val="00A36E96"/>
    <w:rsid w:val="00A76D9E"/>
    <w:rsid w:val="00A90638"/>
    <w:rsid w:val="00AB62B2"/>
    <w:rsid w:val="00AD03E3"/>
    <w:rsid w:val="00AE085A"/>
    <w:rsid w:val="00B12995"/>
    <w:rsid w:val="00B22C2F"/>
    <w:rsid w:val="00C2031D"/>
    <w:rsid w:val="00C66A98"/>
    <w:rsid w:val="00C96BCB"/>
    <w:rsid w:val="00CC0183"/>
    <w:rsid w:val="00CD4951"/>
    <w:rsid w:val="00D2523E"/>
    <w:rsid w:val="00D4580C"/>
    <w:rsid w:val="00D628E6"/>
    <w:rsid w:val="00D93F8C"/>
    <w:rsid w:val="00DC741D"/>
    <w:rsid w:val="00DD769F"/>
    <w:rsid w:val="00E02C68"/>
    <w:rsid w:val="00E6431C"/>
    <w:rsid w:val="00E83D98"/>
    <w:rsid w:val="00E85494"/>
    <w:rsid w:val="00E95726"/>
    <w:rsid w:val="00EB7336"/>
    <w:rsid w:val="00F343E6"/>
    <w:rsid w:val="00F80CAB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  <w15:docId w15:val="{F6CC6D2F-2248-D44A-8E2F-3437819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Microsoft Office User</cp:lastModifiedBy>
  <cp:revision>2</cp:revision>
  <dcterms:created xsi:type="dcterms:W3CDTF">2021-11-24T12:12:00Z</dcterms:created>
  <dcterms:modified xsi:type="dcterms:W3CDTF">2021-11-24T12:12:00Z</dcterms:modified>
</cp:coreProperties>
</file>